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E1441" w14:textId="77777777" w:rsidR="00601E98" w:rsidRDefault="00696329" w:rsidP="0054595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/>
        </w:rPr>
        <w:t>KAHRAMANMARAŞ SÜTÇÜ İMAM ÜNİ</w:t>
      </w:r>
      <w:r w:rsidR="00545953"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VERSİTESİ TIP FAKÜLTESİ </w:t>
      </w:r>
    </w:p>
    <w:p w14:paraId="6EA27DF2" w14:textId="77777777" w:rsidR="00C62475" w:rsidRDefault="00696329" w:rsidP="0054595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  <w:r w:rsidRPr="00696329"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TIP TARİHİ </w:t>
      </w:r>
      <w:r w:rsidR="00601E98">
        <w:rPr>
          <w:rFonts w:ascii="Times New Roman" w:eastAsia="Calibri" w:hAnsi="Times New Roman" w:cs="Times New Roman"/>
          <w:b/>
          <w:sz w:val="24"/>
          <w:szCs w:val="24"/>
          <w:lang w:val="tr-TR"/>
        </w:rPr>
        <w:t>VE</w:t>
      </w:r>
      <w:r w:rsidRPr="00696329"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 ETİK </w:t>
      </w:r>
      <w:r w:rsidR="00601E98"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ANABİLİM DALI </w:t>
      </w:r>
    </w:p>
    <w:p w14:paraId="591AB32A" w14:textId="2C62FFA8" w:rsidR="00696329" w:rsidRDefault="00C62475" w:rsidP="0054595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TIP </w:t>
      </w:r>
      <w:r w:rsidR="00153DC9">
        <w:rPr>
          <w:rFonts w:ascii="Times New Roman" w:eastAsia="Calibri" w:hAnsi="Times New Roman" w:cs="Times New Roman"/>
          <w:b/>
          <w:sz w:val="24"/>
          <w:szCs w:val="24"/>
          <w:lang w:val="tr-TR"/>
        </w:rPr>
        <w:t>ETİĞİ</w:t>
      </w:r>
      <w:r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 </w:t>
      </w:r>
      <w:r w:rsidR="00696329">
        <w:rPr>
          <w:rFonts w:ascii="Times New Roman" w:eastAsia="Calibri" w:hAnsi="Times New Roman" w:cs="Times New Roman"/>
          <w:b/>
          <w:sz w:val="24"/>
          <w:szCs w:val="24"/>
          <w:lang w:val="tr-TR"/>
        </w:rPr>
        <w:t>DERSLERİ ÖĞRENİM HEDEFLERİ</w:t>
      </w:r>
    </w:p>
    <w:p w14:paraId="70582CEB" w14:textId="77777777" w:rsidR="00696329" w:rsidRDefault="000271D3" w:rsidP="00545953">
      <w:pPr>
        <w:spacing w:after="0" w:line="360" w:lineRule="auto"/>
        <w:rPr>
          <w:rFonts w:ascii="Calibri" w:eastAsia="Calibri" w:hAnsi="Calibri" w:cs="Times New Roman"/>
          <w:lang w:val="tr-TR"/>
        </w:rPr>
      </w:pPr>
      <w:r w:rsidRPr="000271D3">
        <w:rPr>
          <w:rFonts w:ascii="Calibri" w:eastAsia="Calibri" w:hAnsi="Calibri" w:cs="Times New Roman"/>
          <w:lang w:val="tr-TR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6329" w14:paraId="444B2E60" w14:textId="77777777" w:rsidTr="00696329">
        <w:tc>
          <w:tcPr>
            <w:tcW w:w="9212" w:type="dxa"/>
            <w:vAlign w:val="center"/>
          </w:tcPr>
          <w:p w14:paraId="01C02B56" w14:textId="3E195B39" w:rsidR="00696329" w:rsidRPr="00696329" w:rsidRDefault="00724618" w:rsidP="0054595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Anabilim Dalı</w:t>
            </w:r>
            <w:r w:rsidR="00696329" w:rsidRPr="000271D3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:</w:t>
            </w:r>
            <w:r w:rsidR="00696329" w:rsidRPr="000271D3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Tıp Tarihi ve Etik </w:t>
            </w:r>
          </w:p>
        </w:tc>
      </w:tr>
    </w:tbl>
    <w:p w14:paraId="133EF232" w14:textId="77777777" w:rsidR="00696329" w:rsidRDefault="00696329" w:rsidP="0054595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</w:p>
    <w:p w14:paraId="087C7C7E" w14:textId="1C68876D" w:rsidR="00DF4C71" w:rsidRDefault="00724618" w:rsidP="00545953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tr-TR"/>
        </w:rPr>
        <w:t xml:space="preserve">Ders: </w:t>
      </w:r>
      <w:r w:rsidRPr="00724618">
        <w:rPr>
          <w:rFonts w:ascii="Times New Roman" w:eastAsia="Calibri" w:hAnsi="Times New Roman" w:cs="Times New Roman"/>
          <w:b/>
          <w:bCs/>
          <w:sz w:val="24"/>
          <w:szCs w:val="24"/>
          <w:lang w:val="tr-TR"/>
        </w:rPr>
        <w:t xml:space="preserve">Tıp Etiği Dersleri </w:t>
      </w:r>
      <w:r w:rsidR="00DF4C71" w:rsidRPr="00724618">
        <w:rPr>
          <w:rFonts w:ascii="Times New Roman" w:eastAsia="Calibri" w:hAnsi="Times New Roman" w:cs="Times New Roman"/>
          <w:b/>
          <w:bCs/>
          <w:sz w:val="24"/>
          <w:szCs w:val="24"/>
          <w:lang w:val="tr-TR"/>
        </w:rPr>
        <w:t>(DÖNEM 3)</w:t>
      </w:r>
    </w:p>
    <w:p w14:paraId="3502844D" w14:textId="77777777" w:rsidR="00093088" w:rsidRDefault="00093088" w:rsidP="0009308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tr-TR"/>
        </w:rPr>
      </w:pPr>
    </w:p>
    <w:p w14:paraId="08FC4EAB" w14:textId="4DC5E61C" w:rsidR="00093088" w:rsidRPr="00093088" w:rsidRDefault="00093088" w:rsidP="00093088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Tıbbi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u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ygulamaları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evrensel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insan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hakları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bildirgeleri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çerçevesinde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değerlendirme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yetisi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kazanır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74C05C" w14:textId="0E19BA9D" w:rsidR="00093088" w:rsidRPr="00093088" w:rsidRDefault="00093088" w:rsidP="00093088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Etik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>, moral (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ahlak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tıp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etiği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arasındaki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temel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farkları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kavrayarak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değer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çatışmalarını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tanımlar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D4A35C7" w14:textId="3222465E" w:rsidR="00093088" w:rsidRPr="00093088" w:rsidRDefault="00093088" w:rsidP="00093088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Yararlılık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zarar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vermeme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özerklik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adalet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ilkelerini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klinik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vakalarda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analiz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eder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4A6C277" w14:textId="22AC56ED" w:rsidR="00093088" w:rsidRPr="00093088" w:rsidRDefault="00093088" w:rsidP="00093088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Klinik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karar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verme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süreçlerinde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ortaya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çıkan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etik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sorunları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tanıma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çözümleme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becerisi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geliştirir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5DE9D5" w14:textId="45ACC422" w:rsidR="00093088" w:rsidRPr="00093088" w:rsidRDefault="00093088" w:rsidP="00093088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Hekim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hasta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arasındaki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güven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temelli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ilişkinin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dinamiklerini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etkili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iletişim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modellerini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uygular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3417B07" w14:textId="115D4DA0" w:rsidR="00093088" w:rsidRPr="00093088" w:rsidRDefault="00093088" w:rsidP="00093088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Hastanın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bedensel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bilgisel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mahremiyetinin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korunmasının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etik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yasal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zorunluluğunu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kavrar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568584F" w14:textId="3485698F" w:rsidR="00093088" w:rsidRPr="00093088" w:rsidRDefault="00093088" w:rsidP="00093088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Hastanın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kendi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geleceği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hakkında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karar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verme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hakkını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destekleyen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aydınlatılmış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onam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sürecini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standartlara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uygun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yürütür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B876A4A" w14:textId="03848AD5" w:rsidR="00093088" w:rsidRPr="00093088" w:rsidRDefault="00093088" w:rsidP="00093088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Kötü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haber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verme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süreçlerinde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etik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ilkeler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doğrultusunda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uygun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iletişim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tekniklerini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kullanır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DE4893E" w14:textId="1C9A0C15" w:rsidR="00093088" w:rsidRPr="00093088" w:rsidRDefault="00093088" w:rsidP="00093088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Ulusal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uluslararası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mevzuatta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yer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alan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hasta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haklarını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koruma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uygulama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bilinci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edinir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E2A340" w14:textId="0D2164E5" w:rsidR="00093088" w:rsidRPr="00093088" w:rsidRDefault="00093088" w:rsidP="00093088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Hekimin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mesleki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etik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yasal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sorumluluklarının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sınırlarını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toplumsal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rolünü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analiz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eder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F9A842" w14:textId="2F68D248" w:rsidR="00093088" w:rsidRPr="00093088" w:rsidRDefault="00093088" w:rsidP="00093088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Tıbbi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uygulamaları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düzenleyen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uluslararası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bildirgeler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(Helsinki,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Cenevre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vb.)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ile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güncel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mevzuat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arasındaki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bağı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kurar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BBEBFA" w14:textId="00AEFE1A" w:rsidR="00093088" w:rsidRPr="00093088" w:rsidRDefault="00093088" w:rsidP="00093088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Genetik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uygulamalar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yapay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zeka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biyoteknoloji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gibi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alanlarda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ortaya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çıkan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yeni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etik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tartışmaları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değerlendirir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52C4C40" w14:textId="01933868" w:rsidR="00093088" w:rsidRPr="00093088" w:rsidRDefault="00093088" w:rsidP="00093088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Üreme</w:t>
      </w:r>
      <w:r>
        <w:rPr>
          <w:rFonts w:ascii="Times New Roman" w:eastAsia="Calibri" w:hAnsi="Times New Roman" w:cs="Times New Roman"/>
          <w:sz w:val="24"/>
          <w:szCs w:val="24"/>
        </w:rPr>
        <w:t>ye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yardımcı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teknolojileri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gebeliğin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sonlandırılması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ötanazi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palyatif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bakım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gibi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konularda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yaşamın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kutsallığı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yaşam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kalitesi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kavramlarını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tartışır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26A14E1" w14:textId="32F62E16" w:rsidR="00093088" w:rsidRPr="00093088" w:rsidRDefault="00093088" w:rsidP="00093088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Pandemi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afet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savaş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gibi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kaynakların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kısıtlı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olduğu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durumlarda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etik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triyaj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adil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dağıtım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ilkelerini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açıklar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3CF9D36" w14:textId="1132705D" w:rsidR="00093088" w:rsidRPr="00093088" w:rsidRDefault="00093088" w:rsidP="00093088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İnsan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üzerinde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yapılan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bilimsel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araştırmaların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planlanma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yürütülme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aşamalarındaki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etik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standartları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uygular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2AEBD7" w14:textId="2DE9CD94" w:rsidR="00093088" w:rsidRPr="00093088" w:rsidRDefault="00093088" w:rsidP="00093088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Bilimsel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yayınlarda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intihal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uydurma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çarpıtma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gibi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ihlalleri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tanıyarak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dürüst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yayıncılık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ilkelerini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3088">
        <w:rPr>
          <w:rFonts w:ascii="Times New Roman" w:eastAsia="Calibri" w:hAnsi="Times New Roman" w:cs="Times New Roman"/>
          <w:sz w:val="24"/>
          <w:szCs w:val="24"/>
        </w:rPr>
        <w:t>benimser</w:t>
      </w:r>
      <w:proofErr w:type="spellEnd"/>
      <w:r w:rsidRPr="0009308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4AA1AB" w14:textId="77777777" w:rsidR="00093088" w:rsidRDefault="00093088" w:rsidP="00545953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tr-TR"/>
        </w:rPr>
      </w:pPr>
    </w:p>
    <w:p w14:paraId="3DAB57A5" w14:textId="77777777" w:rsidR="00093088" w:rsidRDefault="00093088" w:rsidP="00545953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tr-TR"/>
        </w:rPr>
      </w:pPr>
    </w:p>
    <w:p w14:paraId="0C10921B" w14:textId="77777777" w:rsidR="00093088" w:rsidRDefault="00093088" w:rsidP="00545953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tr-TR"/>
        </w:rPr>
      </w:pPr>
    </w:p>
    <w:p w14:paraId="0DE9977D" w14:textId="77777777" w:rsidR="00093088" w:rsidRDefault="00093088" w:rsidP="00545953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tr-TR"/>
        </w:rPr>
      </w:pPr>
    </w:p>
    <w:p w14:paraId="2CD2B87B" w14:textId="77777777" w:rsidR="00093088" w:rsidRPr="00724618" w:rsidRDefault="00093088" w:rsidP="00545953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tr-TR"/>
        </w:rPr>
      </w:pPr>
    </w:p>
    <w:sectPr w:rsidR="00093088" w:rsidRPr="00724618" w:rsidSect="00044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E26D1"/>
    <w:multiLevelType w:val="hybridMultilevel"/>
    <w:tmpl w:val="08AAA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E2DC2"/>
    <w:multiLevelType w:val="hybridMultilevel"/>
    <w:tmpl w:val="4DD66D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4908121">
    <w:abstractNumId w:val="0"/>
  </w:num>
  <w:num w:numId="2" w16cid:durableId="572861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D3"/>
    <w:rsid w:val="000271D3"/>
    <w:rsid w:val="00044744"/>
    <w:rsid w:val="00093088"/>
    <w:rsid w:val="00153DC9"/>
    <w:rsid w:val="002A235F"/>
    <w:rsid w:val="003208CF"/>
    <w:rsid w:val="003961CE"/>
    <w:rsid w:val="00545953"/>
    <w:rsid w:val="005C28FD"/>
    <w:rsid w:val="00601E98"/>
    <w:rsid w:val="00641D4F"/>
    <w:rsid w:val="00683DA9"/>
    <w:rsid w:val="00696329"/>
    <w:rsid w:val="00724618"/>
    <w:rsid w:val="007D5371"/>
    <w:rsid w:val="008B4D6D"/>
    <w:rsid w:val="0096734C"/>
    <w:rsid w:val="00C62475"/>
    <w:rsid w:val="00D718AB"/>
    <w:rsid w:val="00DF4C71"/>
    <w:rsid w:val="00E33EAE"/>
    <w:rsid w:val="00FA37D2"/>
    <w:rsid w:val="00FE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CCE3"/>
  <w15:docId w15:val="{7D429699-F154-4B94-9CE6-53463D3B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744"/>
    <w:rPr>
      <w:lang w:val="en-GB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96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E7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Filiz BULUT</cp:lastModifiedBy>
  <cp:revision>8</cp:revision>
  <dcterms:created xsi:type="dcterms:W3CDTF">2026-02-09T08:28:00Z</dcterms:created>
  <dcterms:modified xsi:type="dcterms:W3CDTF">2026-02-09T10:12:00Z</dcterms:modified>
</cp:coreProperties>
</file>